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0b5394"/>
          <w:sz w:val="28"/>
          <w:szCs w:val="28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color w:val="0b5394"/>
          <w:sz w:val="28"/>
          <w:szCs w:val="28"/>
          <w:rtl w:val="0"/>
        </w:rPr>
        <w:t xml:space="preserve">Code of conduct: Parents, Carers &amp; Spectators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 all have a responsibility to promote high standards of behaviour in the game. This club is supporting the FA’s Respect Campaign to ensure football is enjoyed in a safe, positive, environment. Remember childrens football is a time for them to develop their technical, physical, tactical and social skills. Winning isn't everything.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0b5394"/>
        </w:rPr>
      </w:pPr>
      <w:r w:rsidDel="00000000" w:rsidR="00000000" w:rsidRPr="00000000">
        <w:rPr>
          <w:b w:val="1"/>
          <w:color w:val="0b5394"/>
          <w:rtl w:val="0"/>
        </w:rPr>
        <w:t xml:space="preserve">We ask that you will</w:t>
      </w:r>
    </w:p>
    <w:p w:rsidR="00000000" w:rsidDel="00000000" w:rsidP="00000000" w:rsidRDefault="00000000" w:rsidRPr="00000000" w14:paraId="00000008">
      <w:pPr>
        <w:rPr>
          <w:b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Remember that children play for FUN.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Applaud effort and good play as well as success.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Always respect the match officials decision and encourage the players to respect the officials and opposition.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Remain outside the field of play and within the designated spectators area.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Let the coach do their job and do not confuse the players by telling them what to do.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Avoid criticising a player for making a mistake, this is part of learning.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Never engage in, or tolerate, offensive, insulting, or abusive behaviour or language.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  <w:color w:val="0b5394"/>
        </w:rPr>
      </w:pPr>
      <w:r w:rsidDel="00000000" w:rsidR="00000000" w:rsidRPr="00000000">
        <w:rPr>
          <w:b w:val="1"/>
          <w:color w:val="0b5394"/>
          <w:rtl w:val="0"/>
        </w:rPr>
        <w:t xml:space="preserve">I understand that if i do not follow the code the following actions may be taken where I may be</w:t>
      </w:r>
    </w:p>
    <w:p w:rsidR="00000000" w:rsidDel="00000000" w:rsidP="00000000" w:rsidRDefault="00000000" w:rsidRPr="00000000" w14:paraId="00000012">
      <w:pPr>
        <w:ind w:left="0" w:firstLine="0"/>
        <w:rPr>
          <w:b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 asked to leave the match venue by a club official.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Requested by the club to not attend future games.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Required to leave the club along with any dependents.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Issued with a warning from a club or league official.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Required to meet with the club committee, league or county FA welfare officer.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Obligated to undertake an FA education course.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In addition the FA could impose a fine and / or suspension on the club.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I / We confirm that the above has been read and understood and a copy of this signed conduct will be forwarded to the club secretary.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Signed: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Print name: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Team name &amp; age group: 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Date: 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171450</wp:posOffset>
            </wp:positionH>
            <wp:positionV relativeFrom="page">
              <wp:posOffset>219075</wp:posOffset>
            </wp:positionV>
            <wp:extent cx="1319213" cy="1228232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12282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